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南京农业大学学生紧急请假系统使用手册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 xml:space="preserve">班级：计科152       学号：19215218       组号：31       姓名：周宽   </w:t>
      </w:r>
    </w:p>
    <w:p>
      <w:p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一：注册系统成为用户</w:t>
      </w:r>
    </w:p>
    <w:p>
      <w:pPr>
        <w:ind w:firstLine="42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1.由于本系统面向南京农业大学在校本科生、辅导员、任课教师，而他们由于身份的不同，在注册时需要填写不同的信息，所以为了方便我干脆分为三个注册界面；</w:t>
      </w:r>
    </w:p>
    <w:p>
      <w:pPr>
        <w:ind w:firstLine="420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2.图一是登录及注册界面；点击“注册”按钮，进入图二身份选择界面</w:t>
      </w:r>
    </w:p>
    <w:p>
      <w:pPr>
        <w:ind w:firstLine="4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329180"/>
            <wp:effectExtent l="0" t="0" r="571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图一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3.图二身份选择界面：</w:t>
      </w:r>
    </w:p>
    <w:p>
      <w:pPr>
        <w:jc w:val="both"/>
      </w:pPr>
      <w:r>
        <w:drawing>
          <wp:inline distT="0" distB="0" distL="114300" distR="114300">
            <wp:extent cx="5267325" cy="2329180"/>
            <wp:effectExtent l="0" t="0" r="571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图二</w:t>
      </w:r>
    </w:p>
    <w:p>
      <w:pPr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3.1点击“学生”进入学生注册界面，如下图三所示：</w:t>
      </w:r>
    </w:p>
    <w:p>
      <w:pPr>
        <w:jc w:val="left"/>
      </w:pPr>
      <w:r>
        <w:drawing>
          <wp:inline distT="0" distB="0" distL="114300" distR="114300">
            <wp:extent cx="5267325" cy="2329180"/>
            <wp:effectExtent l="0" t="0" r="571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图三</w:t>
      </w:r>
    </w:p>
    <w:p>
      <w:pPr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填写相关注册信息，若信息完整且该学号之前没有注册过，则提示注册成功并返回图一主界面</w:t>
      </w:r>
    </w:p>
    <w:p>
      <w:pPr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3.2点击“辅导员”进入辅导员注册界面如下图四所示：</w:t>
      </w:r>
    </w:p>
    <w:p>
      <w:pPr>
        <w:jc w:val="left"/>
      </w:pPr>
      <w:r>
        <w:drawing>
          <wp:inline distT="0" distB="0" distL="114300" distR="114300">
            <wp:extent cx="5267325" cy="2329180"/>
            <wp:effectExtent l="0" t="0" r="5715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图四</w:t>
      </w:r>
    </w:p>
    <w:p>
      <w:pPr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填写相关注册信息，若信息完整且该职工号之前没有注册过，则提示注册成功并返回图一主界面</w:t>
      </w:r>
    </w:p>
    <w:p>
      <w:pPr>
        <w:jc w:val="left"/>
      </w:pPr>
      <w:r>
        <w:rPr>
          <w:rFonts w:hint="eastAsia"/>
          <w:sz w:val="24"/>
          <w:szCs w:val="32"/>
          <w:lang w:val="en-US" w:eastAsia="zh-CN"/>
        </w:rPr>
        <w:t>3.3点击“教师”按钮就如任课教师注册界面如下图五所示：</w:t>
      </w:r>
      <w:r>
        <w:drawing>
          <wp:inline distT="0" distB="0" distL="114300" distR="114300">
            <wp:extent cx="5267325" cy="2329180"/>
            <wp:effectExtent l="0" t="0" r="571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图五</w:t>
      </w:r>
    </w:p>
    <w:p>
      <w:pPr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填写相关注册信息，若信息完整且该职工号之前没有注册过，则提示注册成功并返回图一主界面</w:t>
      </w:r>
    </w:p>
    <w:p>
      <w:pPr>
        <w:jc w:val="left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二：学生登录进行请假</w:t>
      </w:r>
    </w:p>
    <w:p>
      <w:pPr>
        <w:jc w:val="left"/>
      </w:pPr>
      <w:r>
        <w:rPr>
          <w:rFonts w:hint="eastAsia"/>
          <w:sz w:val="24"/>
          <w:szCs w:val="32"/>
          <w:lang w:val="en-US" w:eastAsia="zh-CN"/>
        </w:rPr>
        <w:t>1现在回到图一界面，进行登录，首先我进行学生登录进行请假</w:t>
      </w:r>
      <w:r>
        <w:drawing>
          <wp:inline distT="0" distB="0" distL="114300" distR="114300">
            <wp:extent cx="5128895" cy="3070860"/>
            <wp:effectExtent l="0" t="0" r="6985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8895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图六</w:t>
      </w:r>
    </w:p>
    <w:p>
      <w:p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2学生登录界面如下图七所示。ps：在报告里已经说明，因为很多学生不知道请假时错过课程的课程号，所以我这样设计：请及时只需要填写请假时间错过的课程和教师名以及请假原因就行。</w:t>
      </w:r>
    </w:p>
    <w:p>
      <w:pPr>
        <w:jc w:val="both"/>
      </w:pPr>
      <w:r>
        <w:drawing>
          <wp:inline distT="0" distB="0" distL="114300" distR="114300">
            <wp:extent cx="6231890" cy="2755900"/>
            <wp:effectExtent l="0" t="0" r="1270" b="254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275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图七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点击“紧急请假”显示请假成功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点击“消息” 消息列表中最近的一次情急为“正在审核中”如下图八所示：</w:t>
      </w:r>
    </w:p>
    <w:p>
      <w:pPr>
        <w:jc w:val="both"/>
      </w:pPr>
      <w:r>
        <w:drawing>
          <wp:inline distT="0" distB="0" distL="114300" distR="114300">
            <wp:extent cx="5267325" cy="2329180"/>
            <wp:effectExtent l="0" t="0" r="5715" b="254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图八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点击“注销”返回主页，换上登录辅导员的账号登陆进去显示 最近一个请假学生的请假信息</w:t>
      </w:r>
    </w:p>
    <w:p>
      <w:pPr>
        <w:jc w:val="both"/>
      </w:pPr>
      <w:r>
        <w:drawing>
          <wp:inline distT="0" distB="0" distL="114300" distR="114300">
            <wp:extent cx="5267325" cy="2329180"/>
            <wp:effectExtent l="0" t="0" r="5715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图九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刚才的请假信息在上面  可以点击“批准”或者“驳回”，如果“驳回 可以在方框里面填写驳回原因”  这里批准学生请假。显示批准成功，目前暂无请假学生。</w:t>
      </w:r>
    </w:p>
    <w:p>
      <w:pPr>
        <w:jc w:val="both"/>
      </w:pPr>
      <w:r>
        <w:drawing>
          <wp:inline distT="0" distB="0" distL="114300" distR="114300">
            <wp:extent cx="5267325" cy="2329180"/>
            <wp:effectExtent l="0" t="0" r="5715" b="254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图十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这时点击“注销” 返回主界面 换上吴艳莲老师的账号</w:t>
      </w:r>
    </w:p>
    <w:p>
      <w:pPr>
        <w:jc w:val="both"/>
      </w:pPr>
      <w:r>
        <w:drawing>
          <wp:inline distT="0" distB="0" distL="114300" distR="114300">
            <wp:extent cx="5267325" cy="2329180"/>
            <wp:effectExtent l="0" t="0" r="5715" b="254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图十一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刚才辅导员批准的消息在这里  点击“我已了解该信息”显示:目前暂无紧急请假学生。如下图：</w:t>
      </w:r>
    </w:p>
    <w:p>
      <w:pPr>
        <w:jc w:val="both"/>
      </w:pPr>
      <w:r>
        <w:drawing>
          <wp:inline distT="0" distB="0" distL="114300" distR="114300">
            <wp:extent cx="5267325" cy="2329180"/>
            <wp:effectExtent l="0" t="0" r="5715" b="254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图十二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点击注销  回到主界面  换上学生账号登录  点击“消息”  显示  最近的那一次紧急请假信息已被辅导员批准并被任课教师所了解</w:t>
      </w:r>
    </w:p>
    <w:p>
      <w:pPr>
        <w:jc w:val="both"/>
      </w:pPr>
      <w:r>
        <w:drawing>
          <wp:inline distT="0" distB="0" distL="114300" distR="114300">
            <wp:extent cx="5267325" cy="2329180"/>
            <wp:effectExtent l="0" t="0" r="5715" b="254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sz w:val="18"/>
          <w:szCs w:val="21"/>
          <w:lang w:val="en-US" w:eastAsia="zh-CN"/>
        </w:rPr>
      </w:pPr>
      <w:r>
        <w:rPr>
          <w:rFonts w:hint="eastAsia"/>
          <w:sz w:val="18"/>
          <w:szCs w:val="21"/>
          <w:lang w:val="en-US" w:eastAsia="zh-CN"/>
        </w:rPr>
        <w:t>图十三</w:t>
      </w:r>
    </w:p>
    <w:p>
      <w:pPr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请假结束</w:t>
      </w:r>
      <w:bookmarkStart w:id="0" w:name="_GoBack"/>
    </w:p>
    <w:bookmarkEnd w:id="0"/>
    <w:p>
      <w:pPr>
        <w:jc w:val="both"/>
        <w:rPr>
          <w:rFonts w:hint="eastAsia"/>
          <w:sz w:val="18"/>
          <w:szCs w:val="21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2D5977"/>
    <w:rsid w:val="21F635F1"/>
    <w:rsid w:val="243B0577"/>
    <w:rsid w:val="27692C77"/>
    <w:rsid w:val="662A528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Office_10.1.0.6490_F1E327BC-269C-435d-A152-05C5408002CA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zhou</dc:creator>
  <cp:lastModifiedBy>zhou</cp:lastModifiedBy>
  <dcterms:modified xsi:type="dcterms:W3CDTF">2017-06-11T03:34:08Z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2052-10.1.0.6490</vt:lpwstr>
  </property>
</Properties>
</file>